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73F47">
        <w:rPr>
          <w:rFonts w:ascii="Times New Roman" w:eastAsia="Times New Roman" w:hAnsi="Times New Roman" w:cs="Times New Roman"/>
        </w:rPr>
        <w:t xml:space="preserve">S.C. UPRUC CTR S.A. FAGARAS 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73F47">
        <w:rPr>
          <w:rFonts w:ascii="Times New Roman" w:eastAsia="Times New Roman" w:hAnsi="Times New Roman" w:cs="Times New Roman"/>
        </w:rPr>
        <w:t xml:space="preserve">Str. </w:t>
      </w:r>
      <w:proofErr w:type="spellStart"/>
      <w:r w:rsidRPr="00A73F47">
        <w:rPr>
          <w:rFonts w:ascii="Times New Roman" w:eastAsia="Times New Roman" w:hAnsi="Times New Roman" w:cs="Times New Roman"/>
        </w:rPr>
        <w:t>Negoiu</w:t>
      </w:r>
      <w:proofErr w:type="spellEnd"/>
      <w:r w:rsidRPr="00A73F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73F47">
        <w:rPr>
          <w:rFonts w:ascii="Times New Roman" w:eastAsia="Times New Roman" w:hAnsi="Times New Roman" w:cs="Times New Roman"/>
        </w:rPr>
        <w:t>nr</w:t>
      </w:r>
      <w:proofErr w:type="spellEnd"/>
      <w:r w:rsidRPr="00A73F47">
        <w:rPr>
          <w:rFonts w:ascii="Times New Roman" w:eastAsia="Times New Roman" w:hAnsi="Times New Roman" w:cs="Times New Roman"/>
        </w:rPr>
        <w:t xml:space="preserve">. 1, </w:t>
      </w:r>
      <w:proofErr w:type="spellStart"/>
      <w:r w:rsidRPr="00A73F47">
        <w:rPr>
          <w:rFonts w:ascii="Times New Roman" w:eastAsia="Times New Roman" w:hAnsi="Times New Roman" w:cs="Times New Roman"/>
        </w:rPr>
        <w:t>jud</w:t>
      </w:r>
      <w:proofErr w:type="spellEnd"/>
      <w:r w:rsidRPr="00A73F47">
        <w:rPr>
          <w:rFonts w:ascii="Times New Roman" w:eastAsia="Times New Roman" w:hAnsi="Times New Roman" w:cs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73F47">
            <w:rPr>
              <w:rFonts w:ascii="Times New Roman" w:eastAsia="Times New Roman" w:hAnsi="Times New Roman" w:cs="Times New Roman"/>
            </w:rPr>
            <w:t>Brasov</w:t>
          </w:r>
        </w:smartTag>
      </w:smartTag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73F47">
        <w:rPr>
          <w:rFonts w:ascii="Times New Roman" w:eastAsia="Times New Roman" w:hAnsi="Times New Roman" w:cs="Times New Roman"/>
        </w:rPr>
        <w:t>J08/1094/1999; C.U.I.12527609</w:t>
      </w:r>
    </w:p>
    <w:p w:rsidR="0096142D" w:rsidRPr="00A73F47" w:rsidRDefault="0096142D" w:rsidP="009614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.____</w:t>
      </w:r>
    </w:p>
    <w:p w:rsidR="0096142D" w:rsidRPr="00A73F47" w:rsidRDefault="0096142D" w:rsidP="009614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30.04.2017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Adunarea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Ordinara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F4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S.C. UPRUC CTR S.A. Fagaras, legal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intrunita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S.C. UPRUC CTR S.A. din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Fagaras, str.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Negoiu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Brasov,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30.04.2017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12,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dispozitiile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112 din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. 31/1990 cu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modif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constitutiv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detinatori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 ___________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_________%  din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social 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luand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dezbatere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, cu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42D" w:rsidRPr="00A73F47" w:rsidRDefault="0096142D" w:rsidP="009614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Hotaraste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r w:rsidRPr="00A73F47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A73F47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F47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sz w:val="24"/>
          <w:szCs w:val="24"/>
        </w:rPr>
        <w:t xml:space="preserve"> __________% din </w:t>
      </w:r>
      <w:proofErr w:type="spellStart"/>
      <w:r w:rsidRPr="00A73F47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gestiune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73F4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73F47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proofErr w:type="gramStart"/>
      <w:r w:rsidRPr="00A73F4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auditorului</w:t>
      </w:r>
      <w:proofErr w:type="spellEnd"/>
      <w:proofErr w:type="gram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________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situatiile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anul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rapoartelor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Auditorului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z w:val="24"/>
          <w:szCs w:val="24"/>
        </w:rPr>
        <w:t>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investitii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142D" w:rsidRPr="00FC2CA2" w:rsidRDefault="0096142D" w:rsidP="009614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Aproba</w:t>
      </w:r>
      <w:proofErr w:type="spellEnd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cu _____ </w:t>
      </w:r>
      <w:proofErr w:type="spellStart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voturi</w:t>
      </w:r>
      <w:proofErr w:type="spellEnd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 </w:t>
      </w:r>
      <w:proofErr w:type="spellStart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reprezentand</w:t>
      </w:r>
      <w:proofErr w:type="spellEnd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____%</w:t>
      </w:r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din </w:t>
      </w:r>
      <w:proofErr w:type="spellStart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capitalul</w:t>
      </w:r>
      <w:proofErr w:type="spellEnd"/>
      <w:r w:rsidRPr="00FC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social</w:t>
      </w:r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repartizarea</w:t>
      </w:r>
      <w:proofErr w:type="spellEnd"/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ofitului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FC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 ___________</w:t>
      </w:r>
      <w:r w:rsidRPr="00FC2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ramana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dispozitia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companiei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sustinerii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finantarii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planului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investitii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multianual</w:t>
      </w:r>
      <w:proofErr w:type="spellEnd"/>
      <w:r w:rsidRPr="00FC2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descarcarea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gestiune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desfasurata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z w:val="24"/>
          <w:szCs w:val="24"/>
        </w:rPr>
        <w:t>rcitiul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remuneratia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variabila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cuvenita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Directorului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contractului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A7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142D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42D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u _____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6142D">
        <w:rPr>
          <w:rFonts w:ascii="Times New Roman" w:hAnsi="Times New Roman" w:cs="Times New Roman"/>
          <w:sz w:val="24"/>
          <w:szCs w:val="24"/>
        </w:rPr>
        <w:t>atifica</w:t>
      </w:r>
      <w:proofErr w:type="spellEnd"/>
      <w:r w:rsidRPr="009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aditional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nr.2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</w:t>
      </w:r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prestari-servicii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de audit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incheiat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RIFF-AUDIT INTERNATIONAL S.R.L. , act care are ca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auditarea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situatiilor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aferente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exercitiului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aproba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c-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valoarii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audit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mentionate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actul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aditional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nr.2 la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contractul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prestari-servicii</w:t>
      </w:r>
      <w:proofErr w:type="spellEnd"/>
      <w:r w:rsidRPr="00CF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96142D" w:rsidRPr="0096142D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19.05.2017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art. 238 (1)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Leg</w:t>
      </w:r>
      <w:r>
        <w:rPr>
          <w:rFonts w:ascii="Times New Roman" w:hAnsi="Times New Roman" w:cs="Times New Roman"/>
          <w:bCs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297/2004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18.05.2017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"ex-date" conform art. 2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. 2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litera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A73F4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Regulamentul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ASF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>. 13/2014;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Aproba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cu _____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voturi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reprezentand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hAnsi="Times New Roman" w:cs="Times New Roman"/>
          <w:sz w:val="24"/>
          <w:szCs w:val="24"/>
        </w:rPr>
        <w:t>____%</w:t>
      </w:r>
      <w:r w:rsidRPr="00A73F4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capitalul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3F47">
        <w:rPr>
          <w:rFonts w:ascii="Times New Roman" w:eastAsia="Times New Roman" w:hAnsi="Times New Roman" w:cs="Times New Roman"/>
          <w:sz w:val="24"/>
          <w:szCs w:val="24"/>
        </w:rPr>
        <w:t>mputernicirea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Presedintelui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de a face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 duce la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hotararile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A.G.A.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semnand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oriunde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reprezentandu-i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in fata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institutiilor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autoritatilor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2D" w:rsidRDefault="0096142D" w:rsidP="0096142D">
      <w:pPr>
        <w:shd w:val="clear" w:color="auto" w:fill="FFFFFF"/>
        <w:tabs>
          <w:tab w:val="left" w:pos="6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</w:rPr>
        <w:t xml:space="preserve"> A.G.A.</w:t>
      </w: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Pr="00A73F47" w:rsidRDefault="0096142D" w:rsidP="0096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42D" w:rsidRPr="00A73F47" w:rsidRDefault="0096142D" w:rsidP="009614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F" w:rsidRDefault="00D32A9F"/>
    <w:sectPr w:rsidR="00D3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2D"/>
    <w:rsid w:val="0096142D"/>
    <w:rsid w:val="00D32A9F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2769-FA33-46B2-AD67-CA18D67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1</cp:revision>
  <dcterms:created xsi:type="dcterms:W3CDTF">2017-03-29T12:54:00Z</dcterms:created>
  <dcterms:modified xsi:type="dcterms:W3CDTF">2017-03-29T13:07:00Z</dcterms:modified>
</cp:coreProperties>
</file>